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5719763" cy="317431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3174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sz w:val="26"/>
          <w:szCs w:val="26"/>
          <w:rtl w:val="0"/>
        </w:rPr>
        <w:t xml:space="preserve">Zapraszamy młodzież gimnazjalną i ponadgimnazjalną do wzięcia udziału w turnieju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“Rush Tournament ZDZ Katowice”</w:t>
      </w:r>
      <w:r w:rsidDel="00000000" w:rsidR="00000000" w:rsidRPr="00000000">
        <w:rPr>
          <w:sz w:val="26"/>
          <w:szCs w:val="26"/>
          <w:rtl w:val="0"/>
        </w:rPr>
        <w:t xml:space="preserve">. Jest to turniej sportów elektronicznych, który odbywać się będzie w dwóch grach League of Legends oraz Counter-Strike: Global Offensive. Są to gry z dziedziny gier esportowych. Esport to forma rywalizacji w której zamiast piłek i bramek wykorzystuje się gry esportowe, łącze internetowe oraz komputery. Turniej odbywać się będzie w dniach </w:t>
      </w:r>
      <w:r w:rsidDel="00000000" w:rsidR="00000000" w:rsidRPr="00000000">
        <w:rPr>
          <w:b w:val="1"/>
          <w:sz w:val="26"/>
          <w:szCs w:val="26"/>
          <w:rtl w:val="0"/>
        </w:rPr>
        <w:t xml:space="preserve">3-4 czerwca</w:t>
      </w:r>
      <w:r w:rsidDel="00000000" w:rsidR="00000000" w:rsidRPr="00000000">
        <w:rPr>
          <w:sz w:val="26"/>
          <w:szCs w:val="26"/>
          <w:rtl w:val="0"/>
        </w:rPr>
        <w:t xml:space="preserve"> w </w:t>
      </w:r>
      <w:r w:rsidDel="00000000" w:rsidR="00000000" w:rsidRPr="00000000">
        <w:rPr>
          <w:b w:val="1"/>
          <w:sz w:val="26"/>
          <w:szCs w:val="26"/>
          <w:rtl w:val="0"/>
        </w:rPr>
        <w:t xml:space="preserve">ZDZ w Katowicach.</w:t>
      </w:r>
      <w:r w:rsidDel="00000000" w:rsidR="00000000" w:rsidRPr="00000000">
        <w:rPr>
          <w:sz w:val="26"/>
          <w:szCs w:val="26"/>
          <w:rtl w:val="0"/>
        </w:rPr>
        <w:t xml:space="preserve"> W ciągu dwóch dni turniejowych gracze rywalizować będą w pięcioosobowych drużynach. Kwalifikacje odbywać się będą w dniach </w:t>
      </w:r>
      <w:r w:rsidDel="00000000" w:rsidR="00000000" w:rsidRPr="00000000">
        <w:rPr>
          <w:b w:val="1"/>
          <w:sz w:val="26"/>
          <w:szCs w:val="26"/>
          <w:rtl w:val="0"/>
        </w:rPr>
        <w:t xml:space="preserve">22-29 maja.</w:t>
      </w:r>
      <w:r w:rsidDel="00000000" w:rsidR="00000000" w:rsidRPr="00000000">
        <w:rPr>
          <w:sz w:val="26"/>
          <w:szCs w:val="26"/>
          <w:rtl w:val="0"/>
        </w:rPr>
        <w:t xml:space="preserve"> Podczas eliminacji internetowych zostanie wyłonione najlepszych </w:t>
      </w:r>
      <w:r w:rsidDel="00000000" w:rsidR="00000000" w:rsidRPr="00000000">
        <w:rPr>
          <w:b w:val="1"/>
          <w:sz w:val="26"/>
          <w:szCs w:val="26"/>
          <w:rtl w:val="0"/>
        </w:rPr>
        <w:t xml:space="preserve">16</w:t>
      </w:r>
      <w:r w:rsidDel="00000000" w:rsidR="00000000" w:rsidRPr="00000000">
        <w:rPr>
          <w:sz w:val="26"/>
          <w:szCs w:val="26"/>
          <w:rtl w:val="0"/>
        </w:rPr>
        <w:t xml:space="preserve"> drużyn (tj. </w:t>
      </w:r>
      <w:r w:rsidDel="00000000" w:rsidR="00000000" w:rsidRPr="00000000">
        <w:rPr>
          <w:b w:val="1"/>
          <w:sz w:val="26"/>
          <w:szCs w:val="26"/>
          <w:rtl w:val="0"/>
        </w:rPr>
        <w:t xml:space="preserve">80 graczy</w:t>
      </w:r>
      <w:r w:rsidDel="00000000" w:rsidR="00000000" w:rsidRPr="00000000">
        <w:rPr>
          <w:sz w:val="26"/>
          <w:szCs w:val="26"/>
          <w:rtl w:val="0"/>
        </w:rPr>
        <w:t xml:space="preserve">) z obu gier. Drużyny rywalizować będą o nagrody rzeczowe. Całość rozgrywek transmitowana będzie w internecie przez komentatorów esportowych. Zapisy trwają do </w:t>
      </w:r>
      <w:r w:rsidDel="00000000" w:rsidR="00000000" w:rsidRPr="00000000">
        <w:rPr>
          <w:b w:val="1"/>
          <w:sz w:val="26"/>
          <w:szCs w:val="26"/>
          <w:rtl w:val="0"/>
        </w:rPr>
        <w:t xml:space="preserve">21 maja </w:t>
      </w:r>
      <w:r w:rsidDel="00000000" w:rsidR="00000000" w:rsidRPr="00000000">
        <w:rPr>
          <w:sz w:val="26"/>
          <w:szCs w:val="26"/>
          <w:rtl w:val="0"/>
        </w:rPr>
        <w:t xml:space="preserve">lub do wyczerpania się miejsc.</w:t>
        <w:br w:type="textWrapping"/>
        <w:br w:type="textWrapping"/>
        <w:tab/>
      </w:r>
      <w:r w:rsidDel="00000000" w:rsidR="00000000" w:rsidRPr="00000000">
        <w:rPr>
          <w:sz w:val="26"/>
          <w:szCs w:val="26"/>
          <w:rtl w:val="0"/>
        </w:rPr>
        <w:t xml:space="preserve">Formularz zgłoszeniowy znajduje się na stronie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wydarzenia</w:t>
      </w:r>
      <w:r w:rsidDel="00000000" w:rsidR="00000000" w:rsidRPr="00000000">
        <w:rPr>
          <w:b w:val="1"/>
          <w:sz w:val="26"/>
          <w:szCs w:val="26"/>
          <w:rtl w:val="0"/>
        </w:rPr>
        <w:t xml:space="preserve"> Rush Tournament ZDZ Katowice </w:t>
      </w:r>
      <w:r w:rsidDel="00000000" w:rsidR="00000000" w:rsidRPr="00000000">
        <w:rPr>
          <w:sz w:val="26"/>
          <w:szCs w:val="26"/>
          <w:rtl w:val="0"/>
        </w:rPr>
        <w:t xml:space="preserve">na facebook’u. Wszystkie informacje podawane są na bieżąco na stronie wydarzenia.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Zakład Doskonalenia Zawodowego w Katowicach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3133725</wp:posOffset>
            </wp:positionH>
            <wp:positionV relativeFrom="paragraph">
              <wp:posOffset>62100</wp:posOffset>
            </wp:positionV>
            <wp:extent cx="1376363" cy="827506"/>
            <wp:effectExtent b="0" l="0" r="0" t="0"/>
            <wp:wrapSquare wrapText="bothSides" distB="0" distT="0" distL="114300" distR="114300"/>
            <wp:docPr descr="Znalezione obrazy dla zapytania Zdz" id="2" name="image4.png"/>
            <a:graphic>
              <a:graphicData uri="http://schemas.openxmlformats.org/drawingml/2006/picture">
                <pic:pic>
                  <pic:nvPicPr>
                    <pic:cNvPr descr="Znalezione obrazy dla zapytania Zdz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8275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